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D236D" w14:textId="29B40E61" w:rsidR="00514934" w:rsidRPr="009F7A15" w:rsidRDefault="00C72633" w:rsidP="00C72633">
      <w:pPr>
        <w:pStyle w:val="Overskrift1"/>
        <w:rPr>
          <w:rFonts w:ascii="Verdana" w:hAnsi="Verdana"/>
          <w:color w:val="auto"/>
        </w:rPr>
      </w:pPr>
      <w:r w:rsidRPr="009F7A15">
        <w:rPr>
          <w:rFonts w:ascii="Verdana" w:hAnsi="Verdana"/>
          <w:color w:val="auto"/>
        </w:rPr>
        <w:t>Referat af generalforsamling i Grundejer Foreningen Skæring Hede Nord</w:t>
      </w:r>
      <w:r w:rsidR="00AD4026" w:rsidRPr="009F7A15">
        <w:rPr>
          <w:rFonts w:ascii="Verdana" w:hAnsi="Verdana"/>
          <w:color w:val="auto"/>
        </w:rPr>
        <w:t xml:space="preserve"> d. 11.6.2024</w:t>
      </w:r>
    </w:p>
    <w:p w14:paraId="13822CDE" w14:textId="3C6B1EF3" w:rsidR="001F15B1" w:rsidRPr="009F7A15" w:rsidRDefault="00453BE6">
      <w:p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Punkt 1.</w:t>
      </w:r>
      <w:r w:rsidRPr="009F7A15">
        <w:rPr>
          <w:rFonts w:ascii="Verdana" w:hAnsi="Verdana"/>
          <w:sz w:val="24"/>
          <w:szCs w:val="24"/>
        </w:rPr>
        <w:br/>
      </w:r>
      <w:r w:rsidR="001F15B1" w:rsidRPr="009F7A15">
        <w:rPr>
          <w:rFonts w:ascii="Verdana" w:hAnsi="Verdana"/>
          <w:sz w:val="24"/>
          <w:szCs w:val="24"/>
        </w:rPr>
        <w:t>Valg af Dirigent.</w:t>
      </w:r>
      <w:r w:rsidR="001F15B1" w:rsidRPr="009F7A15">
        <w:rPr>
          <w:rFonts w:ascii="Verdana" w:hAnsi="Verdana"/>
          <w:sz w:val="24"/>
          <w:szCs w:val="24"/>
        </w:rPr>
        <w:br/>
        <w:t>Helle færge vælges som dirigent. Og konstaterer at GF rettidigt indkaldt.</w:t>
      </w:r>
    </w:p>
    <w:p w14:paraId="5F09837C" w14:textId="04589291" w:rsidR="001F15B1" w:rsidRPr="009F7A15" w:rsidRDefault="00453BE6">
      <w:p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Punkt 2.</w:t>
      </w:r>
      <w:r w:rsidRPr="009F7A15">
        <w:rPr>
          <w:rFonts w:ascii="Verdana" w:hAnsi="Verdana"/>
          <w:sz w:val="24"/>
          <w:szCs w:val="24"/>
        </w:rPr>
        <w:br/>
      </w:r>
      <w:r w:rsidR="001F15B1" w:rsidRPr="009F7A15">
        <w:rPr>
          <w:rFonts w:ascii="Verdana" w:hAnsi="Verdana"/>
          <w:sz w:val="24"/>
          <w:szCs w:val="24"/>
        </w:rPr>
        <w:t>Valg af referent.</w:t>
      </w:r>
      <w:r w:rsidR="001F15B1" w:rsidRPr="009F7A15">
        <w:rPr>
          <w:rFonts w:ascii="Verdana" w:hAnsi="Verdana"/>
          <w:sz w:val="24"/>
          <w:szCs w:val="24"/>
        </w:rPr>
        <w:br/>
        <w:t>Søren Holmegård vælges som referent.</w:t>
      </w:r>
    </w:p>
    <w:p w14:paraId="4B8122C7" w14:textId="3DE07347" w:rsidR="00C72633" w:rsidRPr="009F7A15" w:rsidRDefault="001F15B1" w:rsidP="00C72633">
      <w:pPr>
        <w:rPr>
          <w:rFonts w:ascii="Verdana" w:hAnsi="Verdana"/>
          <w:b/>
          <w:bCs/>
          <w:sz w:val="24"/>
          <w:szCs w:val="24"/>
        </w:rPr>
      </w:pPr>
      <w:r w:rsidRPr="009F7A15">
        <w:rPr>
          <w:rFonts w:ascii="Verdana" w:hAnsi="Verdana"/>
          <w:b/>
          <w:bCs/>
          <w:sz w:val="24"/>
          <w:szCs w:val="24"/>
        </w:rPr>
        <w:t>Punkt 3</w:t>
      </w:r>
      <w:r w:rsidRPr="009F7A15">
        <w:rPr>
          <w:rFonts w:ascii="Verdana" w:hAnsi="Verdana"/>
          <w:sz w:val="24"/>
          <w:szCs w:val="24"/>
        </w:rPr>
        <w:t xml:space="preserve"> </w:t>
      </w:r>
      <w:r w:rsidRPr="009F7A15">
        <w:rPr>
          <w:rFonts w:ascii="Verdana" w:hAnsi="Verdana"/>
          <w:sz w:val="24"/>
          <w:szCs w:val="24"/>
        </w:rPr>
        <w:br/>
        <w:t xml:space="preserve">Formandens beretning godkendes. </w:t>
      </w:r>
      <w:r w:rsidRPr="009F7A15">
        <w:rPr>
          <w:rFonts w:ascii="Verdana" w:hAnsi="Verdana"/>
          <w:sz w:val="24"/>
          <w:szCs w:val="24"/>
        </w:rPr>
        <w:br/>
        <w:t>Der blev stillet følgende s</w:t>
      </w:r>
      <w:r w:rsidR="00C72633" w:rsidRPr="009F7A15">
        <w:rPr>
          <w:rFonts w:ascii="Verdana" w:hAnsi="Verdana"/>
          <w:sz w:val="24"/>
          <w:szCs w:val="24"/>
        </w:rPr>
        <w:t>pørgsmål</w:t>
      </w:r>
      <w:r w:rsidRPr="009F7A15">
        <w:rPr>
          <w:rFonts w:ascii="Verdana" w:hAnsi="Verdana"/>
          <w:sz w:val="24"/>
          <w:szCs w:val="24"/>
        </w:rPr>
        <w:t xml:space="preserve"> til beretningen</w:t>
      </w:r>
    </w:p>
    <w:p w14:paraId="761B6357" w14:textId="77777777" w:rsidR="00C72633" w:rsidRPr="009F7A15" w:rsidRDefault="00C72633" w:rsidP="00C72633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GF har opgave med lokalplanen. Hvilke henvendelser har vi fået ifm. Med dette?</w:t>
      </w:r>
    </w:p>
    <w:p w14:paraId="64B5A8A0" w14:textId="77777777" w:rsidR="00C72633" w:rsidRPr="009F7A15" w:rsidRDefault="00C72633" w:rsidP="00C72633">
      <w:pPr>
        <w:pStyle w:val="Listeafsnit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Ejendomsmægler har kontaktet os mht. lokalplanen</w:t>
      </w:r>
    </w:p>
    <w:p w14:paraId="264CB650" w14:textId="77777777" w:rsidR="00C72633" w:rsidRPr="009F7A15" w:rsidRDefault="00C72633" w:rsidP="00C72633">
      <w:pPr>
        <w:pStyle w:val="Listeafsnit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Fældning af træer fra grundejere</w:t>
      </w:r>
    </w:p>
    <w:p w14:paraId="1D42138B" w14:textId="77777777" w:rsidR="00C72633" w:rsidRPr="009F7A15" w:rsidRDefault="00C72633" w:rsidP="00C72633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Der står i lokalplanen omkring hegn i skel. Hvem har ansvar for, at dette bliver fulgt?</w:t>
      </w:r>
    </w:p>
    <w:p w14:paraId="52613169" w14:textId="26C0DB94" w:rsidR="00C72633" w:rsidRPr="009F7A15" w:rsidRDefault="00C72633" w:rsidP="00C72633">
      <w:pPr>
        <w:pStyle w:val="Listeafsnit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 xml:space="preserve">GF </w:t>
      </w:r>
      <w:r w:rsidR="001F15B1" w:rsidRPr="009F7A15">
        <w:rPr>
          <w:rFonts w:ascii="Verdana" w:hAnsi="Verdana"/>
          <w:sz w:val="24"/>
          <w:szCs w:val="24"/>
        </w:rPr>
        <w:t xml:space="preserve">opfordrer alle til at tale sammen og følge lokalplanens </w:t>
      </w:r>
      <w:proofErr w:type="spellStart"/>
      <w:r w:rsidR="001F15B1" w:rsidRPr="009F7A15">
        <w:rPr>
          <w:rFonts w:ascii="Verdana" w:hAnsi="Verdana"/>
          <w:sz w:val="24"/>
          <w:szCs w:val="24"/>
        </w:rPr>
        <w:t>retningsliner</w:t>
      </w:r>
      <w:proofErr w:type="spellEnd"/>
      <w:r w:rsidR="001F15B1" w:rsidRPr="009F7A15">
        <w:rPr>
          <w:rFonts w:ascii="Verdana" w:hAnsi="Verdana"/>
          <w:sz w:val="24"/>
          <w:szCs w:val="24"/>
        </w:rPr>
        <w:t xml:space="preserve">. GF </w:t>
      </w:r>
      <w:r w:rsidRPr="009F7A15">
        <w:rPr>
          <w:rFonts w:ascii="Verdana" w:hAnsi="Verdana"/>
          <w:sz w:val="24"/>
          <w:szCs w:val="24"/>
        </w:rPr>
        <w:t>tager ikke dette ansvar</w:t>
      </w:r>
      <w:r w:rsidR="001F15B1" w:rsidRPr="009F7A15">
        <w:rPr>
          <w:rFonts w:ascii="Verdana" w:hAnsi="Verdana"/>
          <w:sz w:val="24"/>
          <w:szCs w:val="24"/>
        </w:rPr>
        <w:t xml:space="preserve"> for anmeldelser på andres vegne</w:t>
      </w:r>
      <w:r w:rsidRPr="009F7A15">
        <w:rPr>
          <w:rFonts w:ascii="Verdana" w:hAnsi="Verdana"/>
          <w:sz w:val="24"/>
          <w:szCs w:val="24"/>
        </w:rPr>
        <w:t xml:space="preserve">, så </w:t>
      </w:r>
      <w:r w:rsidR="001F15B1" w:rsidRPr="009F7A15">
        <w:rPr>
          <w:rFonts w:ascii="Verdana" w:hAnsi="Verdana"/>
          <w:sz w:val="24"/>
          <w:szCs w:val="24"/>
        </w:rPr>
        <w:t xml:space="preserve">kan man ikke løse det ved kommunikation, så er </w:t>
      </w:r>
      <w:r w:rsidRPr="009F7A15">
        <w:rPr>
          <w:rFonts w:ascii="Verdana" w:hAnsi="Verdana"/>
          <w:sz w:val="24"/>
          <w:szCs w:val="24"/>
        </w:rPr>
        <w:t xml:space="preserve">neste </w:t>
      </w:r>
      <w:r w:rsidR="001F15B1" w:rsidRPr="009F7A15">
        <w:rPr>
          <w:rFonts w:ascii="Verdana" w:hAnsi="Verdana"/>
          <w:sz w:val="24"/>
          <w:szCs w:val="24"/>
        </w:rPr>
        <w:t>skridt en</w:t>
      </w:r>
      <w:r w:rsidRPr="009F7A15">
        <w:rPr>
          <w:rFonts w:ascii="Verdana" w:hAnsi="Verdana"/>
          <w:sz w:val="24"/>
          <w:szCs w:val="24"/>
        </w:rPr>
        <w:t xml:space="preserve"> nabo</w:t>
      </w:r>
      <w:r w:rsidR="001F15B1" w:rsidRPr="009F7A15">
        <w:rPr>
          <w:rFonts w:ascii="Verdana" w:hAnsi="Verdana"/>
          <w:sz w:val="24"/>
          <w:szCs w:val="24"/>
        </w:rPr>
        <w:t>indsigelse</w:t>
      </w:r>
    </w:p>
    <w:p w14:paraId="6DEB16D2" w14:textId="77777777" w:rsidR="00C72633" w:rsidRPr="009F7A15" w:rsidRDefault="00C72633" w:rsidP="00C72633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Og hvad er definitionen på ”levende hegn”?</w:t>
      </w:r>
    </w:p>
    <w:p w14:paraId="07FEC2BE" w14:textId="74CAC11F" w:rsidR="00C72633" w:rsidRPr="009F7A15" w:rsidRDefault="00C72633" w:rsidP="00C72633">
      <w:pPr>
        <w:pStyle w:val="Listeafsnit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 xml:space="preserve">Det </w:t>
      </w:r>
      <w:r w:rsidR="001F15B1" w:rsidRPr="009F7A15">
        <w:rPr>
          <w:rFonts w:ascii="Verdana" w:hAnsi="Verdana"/>
          <w:sz w:val="24"/>
          <w:szCs w:val="24"/>
        </w:rPr>
        <w:t xml:space="preserve">kan vi ikke svare fyldestgørende på. </w:t>
      </w:r>
    </w:p>
    <w:p w14:paraId="4A722749" w14:textId="77777777" w:rsidR="00C72633" w:rsidRPr="009F7A15" w:rsidRDefault="00C72633" w:rsidP="00C72633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 xml:space="preserve">Er det pligtigt at være medlem af GF. Det er </w:t>
      </w:r>
      <w:proofErr w:type="spellStart"/>
      <w:r w:rsidRPr="009F7A15">
        <w:rPr>
          <w:rFonts w:ascii="Verdana" w:hAnsi="Verdana"/>
          <w:sz w:val="24"/>
          <w:szCs w:val="24"/>
        </w:rPr>
        <w:t>ærgeligt</w:t>
      </w:r>
      <w:proofErr w:type="spellEnd"/>
      <w:r w:rsidRPr="009F7A15">
        <w:rPr>
          <w:rFonts w:ascii="Verdana" w:hAnsi="Verdana"/>
          <w:sz w:val="24"/>
          <w:szCs w:val="24"/>
        </w:rPr>
        <w:t>, at nye grundejere ikke melder sig ind</w:t>
      </w:r>
    </w:p>
    <w:p w14:paraId="3598B4ED" w14:textId="35973FC7" w:rsidR="00C72633" w:rsidRPr="009F7A15" w:rsidRDefault="00C72633" w:rsidP="00C72633">
      <w:pPr>
        <w:pStyle w:val="Listeafsnit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 xml:space="preserve">Nej, det er ikke pligtigt. Men vi gør </w:t>
      </w:r>
      <w:r w:rsidR="001F15B1" w:rsidRPr="009F7A15">
        <w:rPr>
          <w:rFonts w:ascii="Verdana" w:hAnsi="Verdana"/>
          <w:sz w:val="24"/>
          <w:szCs w:val="24"/>
        </w:rPr>
        <w:t xml:space="preserve">hvad vi kan </w:t>
      </w:r>
      <w:r w:rsidRPr="009F7A15">
        <w:rPr>
          <w:rFonts w:ascii="Verdana" w:hAnsi="Verdana"/>
          <w:sz w:val="24"/>
          <w:szCs w:val="24"/>
        </w:rPr>
        <w:t>for at gøre grundejere opmærksom på GF</w:t>
      </w:r>
    </w:p>
    <w:p w14:paraId="624DE641" w14:textId="385CE0C2" w:rsidR="00C72633" w:rsidRPr="009F7A15" w:rsidRDefault="00C17F58" w:rsidP="00C72633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En lokal grundejer</w:t>
      </w:r>
      <w:r w:rsidR="00C72633" w:rsidRPr="009F7A15">
        <w:rPr>
          <w:rFonts w:ascii="Verdana" w:hAnsi="Verdana"/>
          <w:sz w:val="24"/>
          <w:szCs w:val="24"/>
        </w:rPr>
        <w:t xml:space="preserve"> har </w:t>
      </w:r>
      <w:r w:rsidRPr="009F7A15">
        <w:rPr>
          <w:rFonts w:ascii="Verdana" w:hAnsi="Verdana"/>
          <w:sz w:val="24"/>
          <w:szCs w:val="24"/>
        </w:rPr>
        <w:t xml:space="preserve">bedt kommunen om hjælp til at besvare spørgsmål vedr. fældning af træer på Skæring </w:t>
      </w:r>
      <w:proofErr w:type="spellStart"/>
      <w:r w:rsidRPr="009F7A15">
        <w:rPr>
          <w:rFonts w:ascii="Verdana" w:hAnsi="Verdana"/>
          <w:sz w:val="24"/>
          <w:szCs w:val="24"/>
        </w:rPr>
        <w:t>Hedevej</w:t>
      </w:r>
      <w:proofErr w:type="spellEnd"/>
      <w:r w:rsidRPr="009F7A15">
        <w:rPr>
          <w:rFonts w:ascii="Verdana" w:hAnsi="Verdana"/>
          <w:sz w:val="24"/>
          <w:szCs w:val="24"/>
        </w:rPr>
        <w:t>.</w:t>
      </w:r>
      <w:r w:rsidR="00C72633" w:rsidRPr="009F7A15">
        <w:rPr>
          <w:rFonts w:ascii="Verdana" w:hAnsi="Verdana"/>
          <w:sz w:val="24"/>
          <w:szCs w:val="24"/>
        </w:rPr>
        <w:t xml:space="preserve"> </w:t>
      </w:r>
      <w:r w:rsidRPr="009F7A15">
        <w:rPr>
          <w:rFonts w:ascii="Verdana" w:hAnsi="Verdana"/>
          <w:sz w:val="24"/>
          <w:szCs w:val="24"/>
        </w:rPr>
        <w:t xml:space="preserve">De fik besøg af en </w:t>
      </w:r>
      <w:r w:rsidR="00C72633" w:rsidRPr="009F7A15">
        <w:rPr>
          <w:rFonts w:ascii="Verdana" w:hAnsi="Verdana"/>
          <w:sz w:val="24"/>
          <w:szCs w:val="24"/>
        </w:rPr>
        <w:t xml:space="preserve">kommunal </w:t>
      </w:r>
      <w:r w:rsidRPr="009F7A15">
        <w:rPr>
          <w:rFonts w:ascii="Verdana" w:hAnsi="Verdana"/>
          <w:sz w:val="24"/>
          <w:szCs w:val="24"/>
        </w:rPr>
        <w:t>med</w:t>
      </w:r>
      <w:r w:rsidR="00C72633" w:rsidRPr="009F7A15">
        <w:rPr>
          <w:rFonts w:ascii="Verdana" w:hAnsi="Verdana"/>
          <w:sz w:val="24"/>
          <w:szCs w:val="24"/>
        </w:rPr>
        <w:t xml:space="preserve">arbejder. </w:t>
      </w:r>
      <w:r w:rsidRPr="009F7A15">
        <w:rPr>
          <w:rFonts w:ascii="Verdana" w:hAnsi="Verdana"/>
          <w:sz w:val="24"/>
          <w:szCs w:val="24"/>
        </w:rPr>
        <w:t>Træerne viste sig at stå udenfor Grundejerforeningens område og var lodsejernes ansvar.</w:t>
      </w:r>
    </w:p>
    <w:p w14:paraId="5489F8B5" w14:textId="1A3272B7" w:rsidR="00C72633" w:rsidRPr="009F7A15" w:rsidRDefault="00C72633" w:rsidP="00C72633">
      <w:pPr>
        <w:pStyle w:val="Listeafsnit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 xml:space="preserve">Det er ikke </w:t>
      </w:r>
      <w:r w:rsidR="00C17F58" w:rsidRPr="009F7A15">
        <w:rPr>
          <w:rFonts w:ascii="Verdana" w:hAnsi="Verdana"/>
          <w:sz w:val="24"/>
          <w:szCs w:val="24"/>
        </w:rPr>
        <w:t xml:space="preserve">noget </w:t>
      </w:r>
      <w:r w:rsidRPr="009F7A15">
        <w:rPr>
          <w:rFonts w:ascii="Verdana" w:hAnsi="Verdana"/>
          <w:sz w:val="24"/>
          <w:szCs w:val="24"/>
        </w:rPr>
        <w:t xml:space="preserve">GF </w:t>
      </w:r>
      <w:r w:rsidR="00C17F58" w:rsidRPr="009F7A15">
        <w:rPr>
          <w:rFonts w:ascii="Verdana" w:hAnsi="Verdana"/>
          <w:sz w:val="24"/>
          <w:szCs w:val="24"/>
        </w:rPr>
        <w:t>kan hjælpe med.</w:t>
      </w:r>
    </w:p>
    <w:p w14:paraId="1D7F0554" w14:textId="0523FFED" w:rsidR="00C72633" w:rsidRPr="009F7A15" w:rsidRDefault="00C72633" w:rsidP="00C72633">
      <w:p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Indlæg fra Ad Hoc gruppe (vej og vand)</w:t>
      </w:r>
      <w:r w:rsidR="00C17F58" w:rsidRPr="009F7A15">
        <w:rPr>
          <w:rFonts w:ascii="Verdana" w:hAnsi="Verdana"/>
          <w:sz w:val="24"/>
          <w:szCs w:val="24"/>
        </w:rPr>
        <w:t>. Gruppen fremlagde deres arbejde i forlængelse af formandens beretning.</w:t>
      </w:r>
    </w:p>
    <w:p w14:paraId="3D595A50" w14:textId="77777777" w:rsidR="00C72633" w:rsidRPr="009F7A15" w:rsidRDefault="00C72633" w:rsidP="00C72633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Info omkring arbejde i Mindelunden</w:t>
      </w:r>
    </w:p>
    <w:p w14:paraId="2A6C4220" w14:textId="77777777" w:rsidR="00C72633" w:rsidRPr="009F7A15" w:rsidRDefault="00C72633" w:rsidP="00C72633">
      <w:pPr>
        <w:pStyle w:val="Listeafsnit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Afvanding og ny flagstang</w:t>
      </w:r>
    </w:p>
    <w:p w14:paraId="4499C804" w14:textId="77777777" w:rsidR="00C72633" w:rsidRPr="009F7A15" w:rsidRDefault="00C72633" w:rsidP="00C72633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Info omkring Åstrup Strandvej</w:t>
      </w:r>
    </w:p>
    <w:p w14:paraId="1601D2CF" w14:textId="77777777" w:rsidR="00C72633" w:rsidRPr="009F7A15" w:rsidRDefault="00C72633" w:rsidP="00C72633">
      <w:pPr>
        <w:pStyle w:val="Listeafsnit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lastRenderedPageBreak/>
        <w:t>Afvanding</w:t>
      </w:r>
    </w:p>
    <w:p w14:paraId="09BBEBBE" w14:textId="77777777" w:rsidR="00C72633" w:rsidRPr="009F7A15" w:rsidRDefault="00C72633" w:rsidP="00C72633">
      <w:pPr>
        <w:pStyle w:val="Listeafsnit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Møde med kommunen omkring områdets tilstand</w:t>
      </w:r>
    </w:p>
    <w:p w14:paraId="0E44883F" w14:textId="1111C76C" w:rsidR="00786FA1" w:rsidRPr="009F7A15" w:rsidRDefault="00C72633" w:rsidP="00C72633">
      <w:pPr>
        <w:pStyle w:val="Listeafsnit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 xml:space="preserve">Åstrup Strandvej er blevet repareret </w:t>
      </w:r>
      <w:r w:rsidR="00C17F58" w:rsidRPr="009F7A15">
        <w:rPr>
          <w:rFonts w:ascii="Verdana" w:hAnsi="Verdana"/>
          <w:sz w:val="24"/>
          <w:szCs w:val="24"/>
        </w:rPr>
        <w:t xml:space="preserve">af kommunen og </w:t>
      </w:r>
      <w:r w:rsidRPr="009F7A15">
        <w:rPr>
          <w:rFonts w:ascii="Verdana" w:hAnsi="Verdana"/>
          <w:sz w:val="24"/>
          <w:szCs w:val="24"/>
        </w:rPr>
        <w:t xml:space="preserve">med </w:t>
      </w:r>
      <w:r w:rsidR="00C17F58" w:rsidRPr="009F7A15">
        <w:rPr>
          <w:rFonts w:ascii="Verdana" w:hAnsi="Verdana"/>
          <w:sz w:val="24"/>
          <w:szCs w:val="24"/>
        </w:rPr>
        <w:t>en stor indsats fra udvalget</w:t>
      </w:r>
    </w:p>
    <w:p w14:paraId="32DD48A2" w14:textId="77777777" w:rsidR="00786FA1" w:rsidRPr="009F7A15" w:rsidRDefault="00786FA1" w:rsidP="00C72633">
      <w:pPr>
        <w:pStyle w:val="Listeafsnit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Cykelstier er blevet lovet i området, men der sker ingenting!</w:t>
      </w:r>
    </w:p>
    <w:p w14:paraId="4A58FCDA" w14:textId="1536212D" w:rsidR="00786FA1" w:rsidRPr="009F7A15" w:rsidRDefault="00786FA1" w:rsidP="00786FA1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 xml:space="preserve">Generelt </w:t>
      </w:r>
      <w:r w:rsidR="00C17F58" w:rsidRPr="009F7A15">
        <w:rPr>
          <w:rFonts w:ascii="Verdana" w:hAnsi="Verdana"/>
          <w:sz w:val="24"/>
          <w:szCs w:val="24"/>
        </w:rPr>
        <w:t xml:space="preserve">oplever udvalget at </w:t>
      </w:r>
      <w:r w:rsidRPr="009F7A15">
        <w:rPr>
          <w:rFonts w:ascii="Verdana" w:hAnsi="Verdana"/>
          <w:sz w:val="24"/>
          <w:szCs w:val="24"/>
        </w:rPr>
        <w:t xml:space="preserve">kommunen </w:t>
      </w:r>
      <w:r w:rsidR="00C17F58" w:rsidRPr="009F7A15">
        <w:rPr>
          <w:rFonts w:ascii="Verdana" w:hAnsi="Verdana"/>
          <w:sz w:val="24"/>
          <w:szCs w:val="24"/>
        </w:rPr>
        <w:t xml:space="preserve">er </w:t>
      </w:r>
      <w:r w:rsidRPr="009F7A15">
        <w:rPr>
          <w:rFonts w:ascii="Verdana" w:hAnsi="Verdana"/>
          <w:sz w:val="24"/>
          <w:szCs w:val="24"/>
        </w:rPr>
        <w:t xml:space="preserve">meget langsomme og </w:t>
      </w:r>
      <w:r w:rsidR="00C17F58" w:rsidRPr="009F7A15">
        <w:rPr>
          <w:rFonts w:ascii="Verdana" w:hAnsi="Verdana"/>
          <w:sz w:val="24"/>
          <w:szCs w:val="24"/>
        </w:rPr>
        <w:t xml:space="preserve">virker </w:t>
      </w:r>
      <w:r w:rsidRPr="009F7A15">
        <w:rPr>
          <w:rFonts w:ascii="Verdana" w:hAnsi="Verdana"/>
          <w:sz w:val="24"/>
          <w:szCs w:val="24"/>
        </w:rPr>
        <w:t>ligegyldige</w:t>
      </w:r>
      <w:r w:rsidR="00C17F58" w:rsidRPr="009F7A15">
        <w:rPr>
          <w:rFonts w:ascii="Verdana" w:hAnsi="Verdana"/>
          <w:sz w:val="24"/>
          <w:szCs w:val="24"/>
        </w:rPr>
        <w:t xml:space="preserve">. Udvalgets erfaring </w:t>
      </w:r>
      <w:proofErr w:type="gramStart"/>
      <w:r w:rsidR="00C17F58" w:rsidRPr="009F7A15">
        <w:rPr>
          <w:rFonts w:ascii="Verdana" w:hAnsi="Verdana"/>
          <w:sz w:val="24"/>
          <w:szCs w:val="24"/>
        </w:rPr>
        <w:t>er;  at</w:t>
      </w:r>
      <w:proofErr w:type="gramEnd"/>
      <w:r w:rsidR="00C17F58" w:rsidRPr="009F7A15">
        <w:rPr>
          <w:rFonts w:ascii="Verdana" w:hAnsi="Verdana"/>
          <w:sz w:val="24"/>
          <w:szCs w:val="24"/>
        </w:rPr>
        <w:t xml:space="preserve"> </w:t>
      </w:r>
      <w:proofErr w:type="spellStart"/>
      <w:r w:rsidRPr="009F7A15">
        <w:rPr>
          <w:rFonts w:ascii="Verdana" w:hAnsi="Verdana"/>
          <w:sz w:val="24"/>
          <w:szCs w:val="24"/>
        </w:rPr>
        <w:t>ongoing</w:t>
      </w:r>
      <w:proofErr w:type="spellEnd"/>
      <w:r w:rsidRPr="009F7A15">
        <w:rPr>
          <w:rFonts w:ascii="Verdana" w:hAnsi="Verdana"/>
          <w:sz w:val="24"/>
          <w:szCs w:val="24"/>
        </w:rPr>
        <w:t xml:space="preserve"> stædigt arbejde og utallige henvendelser, belønner sig</w:t>
      </w:r>
    </w:p>
    <w:p w14:paraId="5B5004C0" w14:textId="77777777" w:rsidR="00786FA1" w:rsidRPr="009F7A15" w:rsidRDefault="00786FA1" w:rsidP="00786FA1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 xml:space="preserve">Der er søgt om 40 km/t zone på Åstrup Strandvej og Skæring </w:t>
      </w:r>
      <w:proofErr w:type="spellStart"/>
      <w:r w:rsidRPr="009F7A15">
        <w:rPr>
          <w:rFonts w:ascii="Verdana" w:hAnsi="Verdana"/>
          <w:sz w:val="24"/>
          <w:szCs w:val="24"/>
        </w:rPr>
        <w:t>Hedevej</w:t>
      </w:r>
      <w:proofErr w:type="spellEnd"/>
      <w:r w:rsidRPr="009F7A15">
        <w:rPr>
          <w:rFonts w:ascii="Verdana" w:hAnsi="Verdana"/>
          <w:sz w:val="24"/>
          <w:szCs w:val="24"/>
        </w:rPr>
        <w:t>, hele vejen til Svinbovej</w:t>
      </w:r>
    </w:p>
    <w:p w14:paraId="3FEF208F" w14:textId="0DC2BC1D" w:rsidR="00786FA1" w:rsidRPr="009F7A15" w:rsidRDefault="00786FA1" w:rsidP="00786FA1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2</w:t>
      </w:r>
      <w:r w:rsidR="00C17F58" w:rsidRPr="009F7A15">
        <w:rPr>
          <w:rFonts w:ascii="Verdana" w:hAnsi="Verdana"/>
          <w:sz w:val="24"/>
          <w:szCs w:val="24"/>
        </w:rPr>
        <w:t xml:space="preserve"> personer</w:t>
      </w:r>
      <w:r w:rsidRPr="009F7A15">
        <w:rPr>
          <w:rFonts w:ascii="Verdana" w:hAnsi="Verdana"/>
          <w:sz w:val="24"/>
          <w:szCs w:val="24"/>
        </w:rPr>
        <w:t xml:space="preserve"> fra dette </w:t>
      </w:r>
      <w:proofErr w:type="gramStart"/>
      <w:r w:rsidRPr="009F7A15">
        <w:rPr>
          <w:rFonts w:ascii="Verdana" w:hAnsi="Verdana"/>
          <w:sz w:val="24"/>
          <w:szCs w:val="24"/>
        </w:rPr>
        <w:t>Ad Hoc udvalg</w:t>
      </w:r>
      <w:proofErr w:type="gramEnd"/>
      <w:r w:rsidRPr="009F7A15">
        <w:rPr>
          <w:rFonts w:ascii="Verdana" w:hAnsi="Verdana"/>
          <w:sz w:val="24"/>
          <w:szCs w:val="24"/>
        </w:rPr>
        <w:t xml:space="preserve"> er</w:t>
      </w:r>
      <w:r w:rsidR="00C17F58" w:rsidRPr="009F7A15">
        <w:rPr>
          <w:rFonts w:ascii="Verdana" w:hAnsi="Verdana"/>
          <w:sz w:val="24"/>
          <w:szCs w:val="24"/>
        </w:rPr>
        <w:t xml:space="preserve"> valgt ind i</w:t>
      </w:r>
      <w:r w:rsidRPr="009F7A15">
        <w:rPr>
          <w:rFonts w:ascii="Verdana" w:hAnsi="Verdana"/>
          <w:sz w:val="24"/>
          <w:szCs w:val="24"/>
        </w:rPr>
        <w:t xml:space="preserve"> bestyrelsen i Fællesrådet</w:t>
      </w:r>
    </w:p>
    <w:p w14:paraId="45EC431D" w14:textId="0E19F516" w:rsidR="00786FA1" w:rsidRPr="009F7A15" w:rsidRDefault="00C17F58" w:rsidP="00786FA1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 xml:space="preserve">Der er </w:t>
      </w:r>
      <w:r w:rsidR="00786FA1" w:rsidRPr="009F7A15">
        <w:rPr>
          <w:rFonts w:ascii="Verdana" w:hAnsi="Verdana"/>
          <w:sz w:val="24"/>
          <w:szCs w:val="24"/>
        </w:rPr>
        <w:t>arrangeret vejvandring med Aarhus Kommune, Teknisk udvalg d. 25/6-24. Alle er velkomne og der er placeret ”poster” rundt på ruten</w:t>
      </w:r>
    </w:p>
    <w:p w14:paraId="1C30BD1B" w14:textId="12299E0E" w:rsidR="00C72633" w:rsidRPr="009F7A15" w:rsidRDefault="00C72633" w:rsidP="00786FA1">
      <w:p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 xml:space="preserve"> </w:t>
      </w:r>
      <w:r w:rsidR="00E37D62" w:rsidRPr="009F7A15">
        <w:rPr>
          <w:rFonts w:ascii="Verdana" w:hAnsi="Verdana"/>
          <w:sz w:val="24"/>
          <w:szCs w:val="24"/>
        </w:rPr>
        <w:t>Info om Facebook</w:t>
      </w:r>
    </w:p>
    <w:p w14:paraId="025F55FE" w14:textId="3F4607F8" w:rsidR="00E37D62" w:rsidRPr="009F7A15" w:rsidRDefault="00E37D62" w:rsidP="00E37D62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 xml:space="preserve">GF har en gruppe på </w:t>
      </w:r>
      <w:proofErr w:type="spellStart"/>
      <w:r w:rsidRPr="009F7A15">
        <w:rPr>
          <w:rFonts w:ascii="Verdana" w:hAnsi="Verdana"/>
          <w:sz w:val="24"/>
          <w:szCs w:val="24"/>
        </w:rPr>
        <w:t>facebook</w:t>
      </w:r>
      <w:proofErr w:type="spellEnd"/>
      <w:r w:rsidRPr="009F7A15">
        <w:rPr>
          <w:rFonts w:ascii="Verdana" w:hAnsi="Verdana"/>
          <w:sz w:val="24"/>
          <w:szCs w:val="24"/>
        </w:rPr>
        <w:t xml:space="preserve"> – meld jer </w:t>
      </w:r>
      <w:r w:rsidR="00C17F58" w:rsidRPr="009F7A15">
        <w:rPr>
          <w:rFonts w:ascii="Verdana" w:hAnsi="Verdana"/>
          <w:sz w:val="24"/>
          <w:szCs w:val="24"/>
        </w:rPr>
        <w:t>som følgere og meld jer ind i grundejerforeningen</w:t>
      </w:r>
    </w:p>
    <w:p w14:paraId="15873BAD" w14:textId="773954E8" w:rsidR="00E37D62" w:rsidRPr="009F7A15" w:rsidRDefault="00C17F58" w:rsidP="00E37D62">
      <w:pPr>
        <w:pStyle w:val="Listeafsnit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 xml:space="preserve">Nancy har åbnet spørgsmålet om vi skal </w:t>
      </w:r>
      <w:r w:rsidR="00E37D62" w:rsidRPr="009F7A15">
        <w:rPr>
          <w:rFonts w:ascii="Verdana" w:hAnsi="Verdana"/>
          <w:sz w:val="24"/>
          <w:szCs w:val="24"/>
        </w:rPr>
        <w:t>gøre denne gruppe lukket? Det har nogle fordele</w:t>
      </w:r>
      <w:r w:rsidRPr="009F7A15">
        <w:rPr>
          <w:rFonts w:ascii="Verdana" w:hAnsi="Verdana"/>
          <w:sz w:val="24"/>
          <w:szCs w:val="24"/>
        </w:rPr>
        <w:t xml:space="preserve"> og der tales videre om det.</w:t>
      </w:r>
    </w:p>
    <w:p w14:paraId="1107F87B" w14:textId="36EB7DC3" w:rsidR="00E37D62" w:rsidRPr="009F7A15" w:rsidRDefault="00E37D62" w:rsidP="00E37D62">
      <w:pPr>
        <w:rPr>
          <w:rFonts w:ascii="Verdana" w:hAnsi="Verdana"/>
          <w:b/>
          <w:bCs/>
          <w:sz w:val="24"/>
          <w:szCs w:val="24"/>
        </w:rPr>
      </w:pPr>
      <w:r w:rsidRPr="009F7A15">
        <w:rPr>
          <w:rFonts w:ascii="Verdana" w:hAnsi="Verdana"/>
          <w:b/>
          <w:bCs/>
          <w:sz w:val="24"/>
          <w:szCs w:val="24"/>
        </w:rPr>
        <w:t>Punkt 4</w:t>
      </w:r>
    </w:p>
    <w:p w14:paraId="27442D1B" w14:textId="2C521901" w:rsidR="00E37D62" w:rsidRPr="009F7A15" w:rsidRDefault="00C17F58" w:rsidP="00E37D62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Regnskabet gennemgås og godkendes.</w:t>
      </w:r>
      <w:r w:rsidR="000A722C" w:rsidRPr="009F7A15">
        <w:rPr>
          <w:rFonts w:ascii="Verdana" w:hAnsi="Verdana"/>
          <w:sz w:val="24"/>
          <w:szCs w:val="24"/>
        </w:rPr>
        <w:br/>
        <w:t xml:space="preserve">Foreningen har </w:t>
      </w:r>
      <w:r w:rsidR="009931DC" w:rsidRPr="009F7A15">
        <w:rPr>
          <w:rFonts w:ascii="Verdana" w:hAnsi="Verdana"/>
          <w:sz w:val="24"/>
          <w:szCs w:val="24"/>
        </w:rPr>
        <w:t>pr. 31.12.2023</w:t>
      </w:r>
      <w:r w:rsidR="000A722C" w:rsidRPr="009F7A15">
        <w:rPr>
          <w:rFonts w:ascii="Verdana" w:hAnsi="Verdana"/>
          <w:sz w:val="24"/>
          <w:szCs w:val="24"/>
        </w:rPr>
        <w:t xml:space="preserve">. </w:t>
      </w:r>
      <w:r w:rsidR="009931DC" w:rsidRPr="009F7A15">
        <w:rPr>
          <w:rFonts w:ascii="Verdana" w:hAnsi="Verdana"/>
          <w:sz w:val="24"/>
          <w:szCs w:val="24"/>
        </w:rPr>
        <w:t>43 betalende medlemmer.</w:t>
      </w:r>
      <w:r w:rsidR="009931DC" w:rsidRPr="009F7A15">
        <w:rPr>
          <w:rFonts w:ascii="Verdana" w:hAnsi="Verdana"/>
          <w:sz w:val="24"/>
          <w:szCs w:val="24"/>
        </w:rPr>
        <w:br/>
        <w:t>Kasse beholdning pr. 32.12 er kroner 9.532,45</w:t>
      </w:r>
      <w:r w:rsidRPr="009F7A15">
        <w:rPr>
          <w:rFonts w:ascii="Verdana" w:hAnsi="Verdana"/>
          <w:sz w:val="24"/>
          <w:szCs w:val="24"/>
        </w:rPr>
        <w:br/>
      </w:r>
    </w:p>
    <w:p w14:paraId="69B525F6" w14:textId="50BABF8A" w:rsidR="004B5479" w:rsidRPr="009F7A15" w:rsidRDefault="004B5479" w:rsidP="004B5479">
      <w:pPr>
        <w:rPr>
          <w:rFonts w:ascii="Verdana" w:hAnsi="Verdana"/>
          <w:b/>
          <w:bCs/>
          <w:sz w:val="24"/>
          <w:szCs w:val="24"/>
        </w:rPr>
      </w:pPr>
      <w:r w:rsidRPr="009F7A15">
        <w:rPr>
          <w:rFonts w:ascii="Verdana" w:hAnsi="Verdana"/>
          <w:b/>
          <w:bCs/>
          <w:sz w:val="24"/>
          <w:szCs w:val="24"/>
        </w:rPr>
        <w:t>Punkt 5</w:t>
      </w:r>
    </w:p>
    <w:p w14:paraId="3215EF41" w14:textId="34CAB5A2" w:rsidR="004B5479" w:rsidRPr="009F7A15" w:rsidRDefault="004B5479" w:rsidP="004B5479">
      <w:p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Ændring af vedtægter</w:t>
      </w:r>
    </w:p>
    <w:p w14:paraId="421D5040" w14:textId="11783EC6" w:rsidR="00F63631" w:rsidRPr="009F7A15" w:rsidRDefault="00DF415B" w:rsidP="00F63631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 xml:space="preserve">Bestyrelsen fremsætter forslag om vedtægtsændring, således at vi fremadrettet ikke er forpligtiget til at </w:t>
      </w:r>
      <w:r w:rsidR="00F63631" w:rsidRPr="009F7A15">
        <w:rPr>
          <w:rFonts w:ascii="Verdana" w:hAnsi="Verdana"/>
          <w:sz w:val="24"/>
          <w:szCs w:val="24"/>
        </w:rPr>
        <w:t>husstand</w:t>
      </w:r>
      <w:r w:rsidRPr="009F7A15">
        <w:rPr>
          <w:rFonts w:ascii="Verdana" w:hAnsi="Verdana"/>
          <w:sz w:val="24"/>
          <w:szCs w:val="24"/>
        </w:rPr>
        <w:t>s</w:t>
      </w:r>
      <w:r w:rsidR="00F63631" w:rsidRPr="009F7A15">
        <w:rPr>
          <w:rFonts w:ascii="Verdana" w:hAnsi="Verdana"/>
          <w:sz w:val="24"/>
          <w:szCs w:val="24"/>
        </w:rPr>
        <w:t xml:space="preserve"> omdele</w:t>
      </w:r>
      <w:r w:rsidRPr="009F7A15">
        <w:rPr>
          <w:rFonts w:ascii="Verdana" w:hAnsi="Verdana"/>
          <w:sz w:val="24"/>
          <w:szCs w:val="24"/>
        </w:rPr>
        <w:t xml:space="preserve"> indkaldelsen til GF. </w:t>
      </w:r>
      <w:r w:rsidR="00453BE6" w:rsidRPr="009F7A15">
        <w:rPr>
          <w:rFonts w:ascii="Verdana" w:hAnsi="Verdana"/>
          <w:sz w:val="24"/>
          <w:szCs w:val="24"/>
        </w:rPr>
        <w:br/>
      </w:r>
      <w:r w:rsidRPr="009F7A15">
        <w:rPr>
          <w:rFonts w:ascii="Verdana" w:hAnsi="Verdana"/>
          <w:sz w:val="24"/>
          <w:szCs w:val="24"/>
        </w:rPr>
        <w:t>Folk tømmer ikke deres postkasser og det er et krævende arbejde for bestyrelsen</w:t>
      </w:r>
      <w:r w:rsidR="00453BE6" w:rsidRPr="009F7A15">
        <w:rPr>
          <w:rFonts w:ascii="Verdana" w:hAnsi="Verdana"/>
          <w:sz w:val="24"/>
          <w:szCs w:val="24"/>
        </w:rPr>
        <w:t xml:space="preserve"> at husstandsomdele indkaldelsen.</w:t>
      </w:r>
      <w:r w:rsidRPr="009F7A15">
        <w:rPr>
          <w:rFonts w:ascii="Verdana" w:hAnsi="Verdana"/>
          <w:sz w:val="24"/>
          <w:szCs w:val="24"/>
        </w:rPr>
        <w:t xml:space="preserve"> </w:t>
      </w:r>
      <w:r w:rsidR="00F63631" w:rsidRPr="009F7A15">
        <w:rPr>
          <w:rFonts w:ascii="Verdana" w:hAnsi="Verdana"/>
          <w:sz w:val="24"/>
          <w:szCs w:val="24"/>
        </w:rPr>
        <w:t>Info</w:t>
      </w:r>
      <w:r w:rsidR="00453BE6" w:rsidRPr="009F7A15">
        <w:rPr>
          <w:rFonts w:ascii="Verdana" w:hAnsi="Verdana"/>
          <w:sz w:val="24"/>
          <w:szCs w:val="24"/>
        </w:rPr>
        <w:t xml:space="preserve"> om indkaldelse</w:t>
      </w:r>
      <w:r w:rsidRPr="009F7A15">
        <w:rPr>
          <w:rFonts w:ascii="Verdana" w:hAnsi="Verdana"/>
          <w:sz w:val="24"/>
          <w:szCs w:val="24"/>
        </w:rPr>
        <w:t xml:space="preserve"> vil</w:t>
      </w:r>
      <w:r w:rsidR="00F63631" w:rsidRPr="009F7A15">
        <w:rPr>
          <w:rFonts w:ascii="Verdana" w:hAnsi="Verdana"/>
          <w:sz w:val="24"/>
          <w:szCs w:val="24"/>
        </w:rPr>
        <w:t xml:space="preserve"> </w:t>
      </w:r>
      <w:r w:rsidRPr="009F7A15">
        <w:rPr>
          <w:rFonts w:ascii="Verdana" w:hAnsi="Verdana"/>
          <w:sz w:val="24"/>
          <w:szCs w:val="24"/>
        </w:rPr>
        <w:t>fremadrettet</w:t>
      </w:r>
      <w:r w:rsidR="00F63631" w:rsidRPr="009F7A15">
        <w:rPr>
          <w:rFonts w:ascii="Verdana" w:hAnsi="Verdana"/>
          <w:sz w:val="24"/>
          <w:szCs w:val="24"/>
        </w:rPr>
        <w:t xml:space="preserve"> </w:t>
      </w:r>
      <w:r w:rsidRPr="009F7A15">
        <w:rPr>
          <w:rFonts w:ascii="Verdana" w:hAnsi="Verdana"/>
          <w:sz w:val="24"/>
          <w:szCs w:val="24"/>
        </w:rPr>
        <w:t xml:space="preserve">være at finde </w:t>
      </w:r>
      <w:r w:rsidR="00F63631" w:rsidRPr="009F7A15">
        <w:rPr>
          <w:rFonts w:ascii="Verdana" w:hAnsi="Verdana"/>
          <w:sz w:val="24"/>
          <w:szCs w:val="24"/>
        </w:rPr>
        <w:t xml:space="preserve">på </w:t>
      </w:r>
      <w:r w:rsidRPr="009F7A15">
        <w:rPr>
          <w:rFonts w:ascii="Verdana" w:hAnsi="Verdana"/>
          <w:sz w:val="24"/>
          <w:szCs w:val="24"/>
        </w:rPr>
        <w:t xml:space="preserve">foreningens </w:t>
      </w:r>
      <w:r w:rsidR="00F63631" w:rsidRPr="009F7A15">
        <w:rPr>
          <w:rFonts w:ascii="Verdana" w:hAnsi="Verdana"/>
          <w:sz w:val="24"/>
          <w:szCs w:val="24"/>
        </w:rPr>
        <w:t>hjemmesiden,</w:t>
      </w:r>
      <w:r w:rsidRPr="009F7A15">
        <w:rPr>
          <w:rFonts w:ascii="Verdana" w:hAnsi="Verdana"/>
          <w:sz w:val="24"/>
          <w:szCs w:val="24"/>
        </w:rPr>
        <w:t xml:space="preserve"> i </w:t>
      </w:r>
      <w:proofErr w:type="gramStart"/>
      <w:r w:rsidRPr="009F7A15">
        <w:rPr>
          <w:rFonts w:ascii="Verdana" w:hAnsi="Verdana"/>
          <w:sz w:val="24"/>
          <w:szCs w:val="24"/>
        </w:rPr>
        <w:t xml:space="preserve">foreningens </w:t>
      </w:r>
      <w:r w:rsidR="00F63631" w:rsidRPr="009F7A15">
        <w:rPr>
          <w:rFonts w:ascii="Verdana" w:hAnsi="Verdana"/>
          <w:sz w:val="24"/>
          <w:szCs w:val="24"/>
        </w:rPr>
        <w:t xml:space="preserve"> </w:t>
      </w:r>
      <w:proofErr w:type="spellStart"/>
      <w:r w:rsidR="00F63631" w:rsidRPr="009F7A15">
        <w:rPr>
          <w:rFonts w:ascii="Verdana" w:hAnsi="Verdana"/>
          <w:sz w:val="24"/>
          <w:szCs w:val="24"/>
        </w:rPr>
        <w:t>facebook</w:t>
      </w:r>
      <w:proofErr w:type="spellEnd"/>
      <w:proofErr w:type="gramEnd"/>
      <w:r w:rsidR="00F63631" w:rsidRPr="009F7A15">
        <w:rPr>
          <w:rFonts w:ascii="Verdana" w:hAnsi="Verdana"/>
          <w:sz w:val="24"/>
          <w:szCs w:val="24"/>
        </w:rPr>
        <w:t xml:space="preserve"> </w:t>
      </w:r>
      <w:r w:rsidRPr="009F7A15">
        <w:rPr>
          <w:rFonts w:ascii="Verdana" w:hAnsi="Verdana"/>
          <w:sz w:val="24"/>
          <w:szCs w:val="24"/>
        </w:rPr>
        <w:t xml:space="preserve">gruppe </w:t>
      </w:r>
      <w:r w:rsidR="00F63631" w:rsidRPr="009F7A15">
        <w:rPr>
          <w:rFonts w:ascii="Verdana" w:hAnsi="Verdana"/>
          <w:sz w:val="24"/>
          <w:szCs w:val="24"/>
        </w:rPr>
        <w:t xml:space="preserve">og i </w:t>
      </w:r>
      <w:r w:rsidRPr="009F7A15">
        <w:rPr>
          <w:rFonts w:ascii="Verdana" w:hAnsi="Verdana"/>
          <w:sz w:val="24"/>
          <w:szCs w:val="24"/>
        </w:rPr>
        <w:t>de 4 t</w:t>
      </w:r>
      <w:r w:rsidR="00F63631" w:rsidRPr="009F7A15">
        <w:rPr>
          <w:rFonts w:ascii="Verdana" w:hAnsi="Verdana"/>
          <w:sz w:val="24"/>
          <w:szCs w:val="24"/>
        </w:rPr>
        <w:t>avler i området</w:t>
      </w:r>
    </w:p>
    <w:p w14:paraId="27D930EB" w14:textId="0B142E0F" w:rsidR="00DF415B" w:rsidRPr="009F7A15" w:rsidRDefault="00DF415B" w:rsidP="00F63631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 xml:space="preserve">Der stemmes om ny ordlyd til vedtægterne </w:t>
      </w:r>
      <w:r w:rsidR="00453BE6" w:rsidRPr="009F7A15">
        <w:rPr>
          <w:rFonts w:ascii="Verdana" w:hAnsi="Verdana"/>
          <w:sz w:val="24"/>
          <w:szCs w:val="24"/>
        </w:rPr>
        <w:t>§4 stk. 2.</w:t>
      </w:r>
    </w:p>
    <w:p w14:paraId="5BEE4DA6" w14:textId="5347FF18" w:rsidR="00DF415B" w:rsidRPr="009F7A15" w:rsidRDefault="00DF415B" w:rsidP="00F63631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”</w:t>
      </w:r>
      <w:r w:rsidR="00453BE6" w:rsidRPr="009F7A15">
        <w:rPr>
          <w:rFonts w:ascii="Verdana" w:hAnsi="Verdana"/>
          <w:sz w:val="24"/>
          <w:szCs w:val="24"/>
        </w:rPr>
        <w:t xml:space="preserve">Ordinær generalforsamling afholdes hvert år i maj måned. Den indkaldes af bestyrelsen med 4 ugers varsel ved opslag i </w:t>
      </w:r>
      <w:proofErr w:type="spellStart"/>
      <w:r w:rsidR="00453BE6" w:rsidRPr="009F7A15">
        <w:rPr>
          <w:rFonts w:ascii="Verdana" w:hAnsi="Verdana"/>
          <w:sz w:val="24"/>
          <w:szCs w:val="24"/>
        </w:rPr>
        <w:t>Grundejeforeningens</w:t>
      </w:r>
      <w:proofErr w:type="spellEnd"/>
      <w:r w:rsidR="00453BE6" w:rsidRPr="009F7A15">
        <w:rPr>
          <w:rFonts w:ascii="Verdana" w:hAnsi="Verdana"/>
          <w:sz w:val="24"/>
          <w:szCs w:val="24"/>
        </w:rPr>
        <w:t xml:space="preserve"> skabe/tavler, Opslag på foreningen hjemmeside og på Grundejerforeningens side på Facebook”.</w:t>
      </w:r>
    </w:p>
    <w:p w14:paraId="287F3CC5" w14:textId="20F33167" w:rsidR="00F63631" w:rsidRPr="009F7A15" w:rsidRDefault="00F63631" w:rsidP="00F63631">
      <w:pPr>
        <w:pStyle w:val="Listeafsnit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lastRenderedPageBreak/>
        <w:t xml:space="preserve">Nogle har stadig ikke </w:t>
      </w:r>
      <w:proofErr w:type="spellStart"/>
      <w:r w:rsidRPr="009F7A15">
        <w:rPr>
          <w:rFonts w:ascii="Verdana" w:hAnsi="Verdana"/>
          <w:sz w:val="24"/>
          <w:szCs w:val="24"/>
        </w:rPr>
        <w:t>email</w:t>
      </w:r>
      <w:proofErr w:type="spellEnd"/>
      <w:r w:rsidR="00DF415B" w:rsidRPr="009F7A15">
        <w:rPr>
          <w:rFonts w:ascii="Verdana" w:hAnsi="Verdana"/>
          <w:sz w:val="24"/>
          <w:szCs w:val="24"/>
        </w:rPr>
        <w:t xml:space="preserve"> eller </w:t>
      </w:r>
      <w:proofErr w:type="spellStart"/>
      <w:r w:rsidRPr="009F7A15">
        <w:rPr>
          <w:rFonts w:ascii="Verdana" w:hAnsi="Verdana"/>
          <w:sz w:val="24"/>
          <w:szCs w:val="24"/>
        </w:rPr>
        <w:t>facebook</w:t>
      </w:r>
      <w:proofErr w:type="spellEnd"/>
      <w:r w:rsidRPr="009F7A15">
        <w:rPr>
          <w:rFonts w:ascii="Verdana" w:hAnsi="Verdana"/>
          <w:sz w:val="24"/>
          <w:szCs w:val="24"/>
        </w:rPr>
        <w:t>. Kan vi sende breve ud til disse?</w:t>
      </w:r>
    </w:p>
    <w:p w14:paraId="3B6D333C" w14:textId="65503CE2" w:rsidR="00F63631" w:rsidRPr="009F7A15" w:rsidRDefault="00F63631" w:rsidP="00F63631">
      <w:pPr>
        <w:pStyle w:val="Listeafsnit"/>
        <w:numPr>
          <w:ilvl w:val="2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Nej</w:t>
      </w:r>
      <w:r w:rsidR="00DF415B" w:rsidRPr="009F7A15">
        <w:rPr>
          <w:rFonts w:ascii="Verdana" w:hAnsi="Verdana"/>
          <w:sz w:val="24"/>
          <w:szCs w:val="24"/>
        </w:rPr>
        <w:t xml:space="preserve"> Man må orientere sig i opslagstavlerne</w:t>
      </w:r>
      <w:r w:rsidR="00453BE6" w:rsidRPr="009F7A15">
        <w:rPr>
          <w:rFonts w:ascii="Verdana" w:hAnsi="Verdana"/>
          <w:sz w:val="24"/>
          <w:szCs w:val="24"/>
        </w:rPr>
        <w:t xml:space="preserve"> og evt. bede en nabo om at orienterer en.</w:t>
      </w:r>
    </w:p>
    <w:p w14:paraId="48DF2BFB" w14:textId="3D329322" w:rsidR="00F63631" w:rsidRPr="009F7A15" w:rsidRDefault="00DF415B" w:rsidP="00DF415B">
      <w:pPr>
        <w:pStyle w:val="Listeafsnit"/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Forslaget vedtages</w:t>
      </w:r>
      <w:r w:rsidR="00AD4026" w:rsidRPr="009F7A15">
        <w:rPr>
          <w:rFonts w:ascii="Verdana" w:hAnsi="Verdana"/>
          <w:sz w:val="24"/>
          <w:szCs w:val="24"/>
        </w:rPr>
        <w:t xml:space="preserve"> </w:t>
      </w:r>
      <w:r w:rsidR="00453BE6" w:rsidRPr="009F7A15">
        <w:rPr>
          <w:rFonts w:ascii="Verdana" w:hAnsi="Verdana"/>
          <w:sz w:val="24"/>
          <w:szCs w:val="24"/>
        </w:rPr>
        <w:t>efter foreningens regler om forandring af vedtæg</w:t>
      </w:r>
      <w:r w:rsidR="00AD4026" w:rsidRPr="009F7A15">
        <w:rPr>
          <w:rFonts w:ascii="Verdana" w:hAnsi="Verdana"/>
          <w:sz w:val="24"/>
          <w:szCs w:val="24"/>
        </w:rPr>
        <w:t>tsændringer §7 stk.1.</w:t>
      </w:r>
      <w:r w:rsidRPr="009F7A15">
        <w:rPr>
          <w:rFonts w:ascii="Verdana" w:hAnsi="Verdana"/>
          <w:sz w:val="24"/>
          <w:szCs w:val="24"/>
        </w:rPr>
        <w:br/>
        <w:t xml:space="preserve"> </w:t>
      </w:r>
    </w:p>
    <w:p w14:paraId="4ABB20A8" w14:textId="538754A6" w:rsidR="00F63631" w:rsidRPr="009F7A15" w:rsidRDefault="005178FC" w:rsidP="00F63631">
      <w:pPr>
        <w:rPr>
          <w:rFonts w:ascii="Verdana" w:hAnsi="Verdana"/>
          <w:b/>
          <w:bCs/>
          <w:sz w:val="24"/>
          <w:szCs w:val="24"/>
        </w:rPr>
      </w:pPr>
      <w:r w:rsidRPr="009F7A15">
        <w:rPr>
          <w:rFonts w:ascii="Verdana" w:hAnsi="Verdana"/>
          <w:b/>
          <w:bCs/>
          <w:sz w:val="24"/>
          <w:szCs w:val="24"/>
        </w:rPr>
        <w:t>Punkt 6</w:t>
      </w:r>
    </w:p>
    <w:p w14:paraId="3EB89FCF" w14:textId="3B033551" w:rsidR="005178FC" w:rsidRPr="009F7A15" w:rsidRDefault="005178FC" w:rsidP="00F63631">
      <w:p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Kontingent</w:t>
      </w:r>
    </w:p>
    <w:p w14:paraId="6536A134" w14:textId="6276CEA1" w:rsidR="005178FC" w:rsidRPr="009F7A15" w:rsidRDefault="005178FC" w:rsidP="005178FC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Fastholdes på 100 kr. om året</w:t>
      </w:r>
    </w:p>
    <w:p w14:paraId="2EF5F62D" w14:textId="7904D046" w:rsidR="005178FC" w:rsidRPr="009F7A15" w:rsidRDefault="005178FC" w:rsidP="005178FC">
      <w:pPr>
        <w:rPr>
          <w:rFonts w:ascii="Verdana" w:hAnsi="Verdana"/>
          <w:b/>
          <w:bCs/>
          <w:sz w:val="24"/>
          <w:szCs w:val="24"/>
        </w:rPr>
      </w:pPr>
      <w:r w:rsidRPr="009F7A15">
        <w:rPr>
          <w:rFonts w:ascii="Verdana" w:hAnsi="Verdana"/>
          <w:b/>
          <w:bCs/>
          <w:sz w:val="24"/>
          <w:szCs w:val="24"/>
        </w:rPr>
        <w:t>Punkt 7</w:t>
      </w:r>
    </w:p>
    <w:p w14:paraId="31EECD76" w14:textId="24C01DE0" w:rsidR="005178FC" w:rsidRPr="009F7A15" w:rsidRDefault="005178FC" w:rsidP="005178FC">
      <w:p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Nye medlemmer i bestyrelsen</w:t>
      </w:r>
    </w:p>
    <w:p w14:paraId="2CBA954E" w14:textId="7275BE6D" w:rsidR="00DF415B" w:rsidRPr="009F7A15" w:rsidRDefault="00DF415B" w:rsidP="005178FC">
      <w:p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Lasse Hansen er på valg og ønsker ikke genvalg.</w:t>
      </w:r>
      <w:r w:rsidRPr="009F7A15">
        <w:rPr>
          <w:rFonts w:ascii="Verdana" w:hAnsi="Verdana"/>
          <w:sz w:val="24"/>
          <w:szCs w:val="24"/>
        </w:rPr>
        <w:br/>
        <w:t>Søren Holmegård er på valg og ønsker ikke genvalg</w:t>
      </w:r>
    </w:p>
    <w:p w14:paraId="312ADE21" w14:textId="5F5EFF6C" w:rsidR="005178FC" w:rsidRPr="009F7A15" w:rsidRDefault="00DC2024" w:rsidP="005178FC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Helle</w:t>
      </w:r>
      <w:r w:rsidR="00DF415B" w:rsidRPr="009F7A15">
        <w:rPr>
          <w:rFonts w:ascii="Verdana" w:hAnsi="Verdana"/>
          <w:sz w:val="24"/>
          <w:szCs w:val="24"/>
        </w:rPr>
        <w:t xml:space="preserve"> Engelbrecht</w:t>
      </w:r>
      <w:r w:rsidR="009931DC" w:rsidRPr="009F7A15">
        <w:rPr>
          <w:rFonts w:ascii="Verdana" w:hAnsi="Verdana"/>
          <w:sz w:val="24"/>
          <w:szCs w:val="24"/>
        </w:rPr>
        <w:t>sen</w:t>
      </w:r>
      <w:r w:rsidR="00DF415B" w:rsidRPr="009F7A15">
        <w:rPr>
          <w:rFonts w:ascii="Verdana" w:hAnsi="Verdana"/>
          <w:sz w:val="24"/>
          <w:szCs w:val="24"/>
        </w:rPr>
        <w:t xml:space="preserve"> vælges for 2 år</w:t>
      </w:r>
    </w:p>
    <w:p w14:paraId="365740F8" w14:textId="75F2668F" w:rsidR="00DC2024" w:rsidRPr="009F7A15" w:rsidRDefault="00DF415B" w:rsidP="005178FC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Der findes ingen kandidat til den 2. ledige bestyrelsesplads.</w:t>
      </w:r>
    </w:p>
    <w:p w14:paraId="4B861F54" w14:textId="3530CBC5" w:rsidR="00DC2024" w:rsidRPr="009F7A15" w:rsidRDefault="00DC2024" w:rsidP="005178FC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GF fortsætter med 4 medlemmer og arbejder på at finde 5. mand/kvinde</w:t>
      </w:r>
    </w:p>
    <w:p w14:paraId="02CC01D1" w14:textId="6C5DAE0B" w:rsidR="00DC2024" w:rsidRPr="009F7A15" w:rsidRDefault="00DC2024" w:rsidP="005178FC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 xml:space="preserve">Bestyrelsen </w:t>
      </w:r>
      <w:r w:rsidR="00DF415B" w:rsidRPr="009F7A15">
        <w:rPr>
          <w:rFonts w:ascii="Verdana" w:hAnsi="Verdana"/>
          <w:sz w:val="24"/>
          <w:szCs w:val="24"/>
        </w:rPr>
        <w:t>gives</w:t>
      </w:r>
      <w:r w:rsidRPr="009F7A15">
        <w:rPr>
          <w:rFonts w:ascii="Verdana" w:hAnsi="Verdana"/>
          <w:sz w:val="24"/>
          <w:szCs w:val="24"/>
        </w:rPr>
        <w:t xml:space="preserve"> mandat til at hverve nyt medlem</w:t>
      </w:r>
    </w:p>
    <w:p w14:paraId="73E1C7A2" w14:textId="4802E564" w:rsidR="00DC2024" w:rsidRPr="009F7A15" w:rsidRDefault="00DC2024" w:rsidP="00DC2024">
      <w:pPr>
        <w:rPr>
          <w:rFonts w:ascii="Verdana" w:hAnsi="Verdana"/>
          <w:b/>
          <w:bCs/>
          <w:sz w:val="24"/>
          <w:szCs w:val="24"/>
        </w:rPr>
      </w:pPr>
      <w:r w:rsidRPr="009F7A15">
        <w:rPr>
          <w:rFonts w:ascii="Verdana" w:hAnsi="Verdana"/>
          <w:b/>
          <w:bCs/>
          <w:sz w:val="24"/>
          <w:szCs w:val="24"/>
        </w:rPr>
        <w:t>Punkt 8</w:t>
      </w:r>
    </w:p>
    <w:p w14:paraId="6F3FF455" w14:textId="0FC5732D" w:rsidR="00AD4026" w:rsidRPr="009F7A15" w:rsidRDefault="00DC2024" w:rsidP="00AD4026">
      <w:p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Revisor</w:t>
      </w:r>
      <w:r w:rsidR="00DF415B" w:rsidRPr="009F7A15">
        <w:rPr>
          <w:rFonts w:ascii="Verdana" w:hAnsi="Verdana"/>
          <w:sz w:val="24"/>
          <w:szCs w:val="24"/>
        </w:rPr>
        <w:t xml:space="preserve"> </w:t>
      </w:r>
      <w:r w:rsidR="00251982" w:rsidRPr="009F7A15">
        <w:rPr>
          <w:rFonts w:ascii="Verdana" w:hAnsi="Verdana"/>
          <w:sz w:val="24"/>
          <w:szCs w:val="24"/>
        </w:rPr>
        <w:t xml:space="preserve">Christian </w:t>
      </w:r>
      <w:r w:rsidR="00AD4026" w:rsidRPr="009F7A15">
        <w:rPr>
          <w:rFonts w:ascii="Verdana" w:hAnsi="Verdana"/>
          <w:sz w:val="24"/>
          <w:szCs w:val="24"/>
        </w:rPr>
        <w:t xml:space="preserve">Rønnebæk genvælges </w:t>
      </w:r>
    </w:p>
    <w:p w14:paraId="65EED618" w14:textId="39C955FE" w:rsidR="00DC2024" w:rsidRPr="009F7A15" w:rsidRDefault="00AD4026" w:rsidP="00AD4026">
      <w:p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Revisor suppleant J</w:t>
      </w:r>
      <w:r w:rsidR="00251982" w:rsidRPr="009F7A15">
        <w:rPr>
          <w:rFonts w:ascii="Verdana" w:hAnsi="Verdana"/>
          <w:sz w:val="24"/>
          <w:szCs w:val="24"/>
        </w:rPr>
        <w:t xml:space="preserve">ens </w:t>
      </w:r>
      <w:r w:rsidRPr="009F7A15">
        <w:rPr>
          <w:rFonts w:ascii="Verdana" w:hAnsi="Verdana"/>
          <w:sz w:val="24"/>
          <w:szCs w:val="24"/>
        </w:rPr>
        <w:t xml:space="preserve">Ove Hansen </w:t>
      </w:r>
      <w:r w:rsidR="00DF415B" w:rsidRPr="009F7A15">
        <w:rPr>
          <w:rFonts w:ascii="Verdana" w:hAnsi="Verdana"/>
          <w:sz w:val="24"/>
          <w:szCs w:val="24"/>
        </w:rPr>
        <w:t>genvælges</w:t>
      </w:r>
    </w:p>
    <w:p w14:paraId="715AB37A" w14:textId="2AD8A34F" w:rsidR="00251982" w:rsidRPr="009F7A15" w:rsidRDefault="00251982" w:rsidP="00251982">
      <w:pPr>
        <w:rPr>
          <w:rFonts w:ascii="Verdana" w:hAnsi="Verdana"/>
          <w:b/>
          <w:bCs/>
          <w:sz w:val="24"/>
          <w:szCs w:val="24"/>
        </w:rPr>
      </w:pPr>
      <w:r w:rsidRPr="009F7A15">
        <w:rPr>
          <w:rFonts w:ascii="Verdana" w:hAnsi="Verdana"/>
          <w:b/>
          <w:bCs/>
          <w:sz w:val="24"/>
          <w:szCs w:val="24"/>
        </w:rPr>
        <w:t>Punkt 9</w:t>
      </w:r>
    </w:p>
    <w:p w14:paraId="4D46DAB6" w14:textId="55B3A541" w:rsidR="00251982" w:rsidRPr="009F7A15" w:rsidRDefault="00251982" w:rsidP="00251982">
      <w:p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Evt.</w:t>
      </w:r>
      <w:r w:rsidR="00AD4026" w:rsidRPr="009F7A15">
        <w:rPr>
          <w:rFonts w:ascii="Verdana" w:hAnsi="Verdana"/>
          <w:sz w:val="24"/>
          <w:szCs w:val="24"/>
        </w:rPr>
        <w:t xml:space="preserve"> Følgende emner blev åbnet.</w:t>
      </w:r>
    </w:p>
    <w:p w14:paraId="66AFAC2F" w14:textId="05F14977" w:rsidR="00251982" w:rsidRPr="009F7A15" w:rsidRDefault="00E94C21" w:rsidP="00251982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Ad Hoc vej og vand, viser hvilket arbejde de har gjort ifm</w:t>
      </w:r>
      <w:r w:rsidR="00AD4026" w:rsidRPr="009F7A15">
        <w:rPr>
          <w:rFonts w:ascii="Verdana" w:hAnsi="Verdana"/>
          <w:sz w:val="24"/>
          <w:szCs w:val="24"/>
        </w:rPr>
        <w:t>.</w:t>
      </w:r>
      <w:r w:rsidRPr="009F7A15">
        <w:rPr>
          <w:rFonts w:ascii="Verdana" w:hAnsi="Verdana"/>
          <w:sz w:val="24"/>
          <w:szCs w:val="24"/>
        </w:rPr>
        <w:t xml:space="preserve"> regnvand og overfladevand i området</w:t>
      </w:r>
    </w:p>
    <w:p w14:paraId="03D63EBB" w14:textId="6290943F" w:rsidR="00E94C21" w:rsidRPr="009F7A15" w:rsidRDefault="00E94C21" w:rsidP="00251982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Skal vi lave en positivliste med medlemmer, så det bliver synligt, hvem der er medlem og ikke er?</w:t>
      </w:r>
    </w:p>
    <w:p w14:paraId="4DFA47C2" w14:textId="7C107614" w:rsidR="00E94C21" w:rsidRPr="009F7A15" w:rsidRDefault="00AD4026" w:rsidP="00251982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Hvordan får vi</w:t>
      </w:r>
      <w:r w:rsidR="00E94C21" w:rsidRPr="009F7A15">
        <w:rPr>
          <w:rFonts w:ascii="Verdana" w:hAnsi="Verdana"/>
          <w:sz w:val="24"/>
          <w:szCs w:val="24"/>
        </w:rPr>
        <w:t xml:space="preserve"> hvervet flere medlemmer – ideer?</w:t>
      </w:r>
    </w:p>
    <w:p w14:paraId="7A9E6D75" w14:textId="1B3331D0" w:rsidR="00E94C21" w:rsidRPr="009F7A15" w:rsidRDefault="00E10056" w:rsidP="00E94C21">
      <w:pPr>
        <w:pStyle w:val="Listeafsnit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>Fortæl om det vigtige arbejde som eks. Ad Hoc gør i området, og som berører alle, og er ret vigtigt at få ordnet</w:t>
      </w:r>
    </w:p>
    <w:p w14:paraId="350BEF90" w14:textId="1457C535" w:rsidR="00E10056" w:rsidRPr="009F7A15" w:rsidRDefault="00E10056" w:rsidP="00E94C21">
      <w:pPr>
        <w:pStyle w:val="Listeafsnit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 xml:space="preserve">Banner op til eks. </w:t>
      </w:r>
      <w:proofErr w:type="spellStart"/>
      <w:r w:rsidRPr="009F7A15">
        <w:rPr>
          <w:rFonts w:ascii="Verdana" w:hAnsi="Verdana"/>
          <w:sz w:val="24"/>
          <w:szCs w:val="24"/>
        </w:rPr>
        <w:t>Sct</w:t>
      </w:r>
      <w:proofErr w:type="spellEnd"/>
      <w:r w:rsidRPr="009F7A15">
        <w:rPr>
          <w:rFonts w:ascii="Verdana" w:hAnsi="Verdana"/>
          <w:sz w:val="24"/>
          <w:szCs w:val="24"/>
        </w:rPr>
        <w:t xml:space="preserve"> Hans ”Bliv nu medlem!” eller til at hænge ved indgang til området</w:t>
      </w:r>
    </w:p>
    <w:p w14:paraId="4582D444" w14:textId="06F42F37" w:rsidR="00E10056" w:rsidRPr="009F7A15" w:rsidRDefault="00E10056" w:rsidP="00E10056">
      <w:pPr>
        <w:pStyle w:val="Listeafsni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F7A15">
        <w:rPr>
          <w:rFonts w:ascii="Verdana" w:hAnsi="Verdana"/>
          <w:sz w:val="24"/>
          <w:szCs w:val="24"/>
        </w:rPr>
        <w:t xml:space="preserve">Vi skal skrive om Ad </w:t>
      </w:r>
      <w:proofErr w:type="spellStart"/>
      <w:r w:rsidRPr="009F7A15">
        <w:rPr>
          <w:rFonts w:ascii="Verdana" w:hAnsi="Verdana"/>
          <w:sz w:val="24"/>
          <w:szCs w:val="24"/>
        </w:rPr>
        <w:t>Hoc’s</w:t>
      </w:r>
      <w:proofErr w:type="spellEnd"/>
      <w:r w:rsidRPr="009F7A15">
        <w:rPr>
          <w:rFonts w:ascii="Verdana" w:hAnsi="Verdana"/>
          <w:sz w:val="24"/>
          <w:szCs w:val="24"/>
        </w:rPr>
        <w:t xml:space="preserve"> arbejde på </w:t>
      </w:r>
      <w:proofErr w:type="spellStart"/>
      <w:r w:rsidRPr="009F7A15">
        <w:rPr>
          <w:rFonts w:ascii="Verdana" w:hAnsi="Verdana"/>
          <w:sz w:val="24"/>
          <w:szCs w:val="24"/>
        </w:rPr>
        <w:t>facebook</w:t>
      </w:r>
      <w:proofErr w:type="spellEnd"/>
      <w:r w:rsidRPr="009F7A15">
        <w:rPr>
          <w:rFonts w:ascii="Verdana" w:hAnsi="Verdana"/>
          <w:sz w:val="24"/>
          <w:szCs w:val="24"/>
        </w:rPr>
        <w:t xml:space="preserve"> og hjemmeside</w:t>
      </w:r>
    </w:p>
    <w:p w14:paraId="13479A65" w14:textId="19326CE4" w:rsidR="00886BA7" w:rsidRPr="009F7A15" w:rsidRDefault="00886BA7" w:rsidP="00886BA7">
      <w:pPr>
        <w:rPr>
          <w:rFonts w:ascii="Verdana" w:hAnsi="Verdana"/>
          <w:sz w:val="24"/>
          <w:szCs w:val="24"/>
        </w:rPr>
      </w:pPr>
    </w:p>
    <w:sectPr w:rsidR="00886BA7" w:rsidRPr="009F7A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C06F0"/>
    <w:multiLevelType w:val="hybridMultilevel"/>
    <w:tmpl w:val="91F840D4"/>
    <w:lvl w:ilvl="0" w:tplc="B0DECE08">
      <w:numFmt w:val="bullet"/>
      <w:lvlText w:val="-"/>
      <w:lvlJc w:val="left"/>
      <w:pPr>
        <w:ind w:left="785" w:hanging="360"/>
      </w:pPr>
      <w:rPr>
        <w:rFonts w:ascii="Verdana" w:eastAsiaTheme="minorHAnsi" w:hAnsi="Verdana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E6408"/>
    <w:multiLevelType w:val="hybridMultilevel"/>
    <w:tmpl w:val="0DB2AEEC"/>
    <w:lvl w:ilvl="0" w:tplc="5324E3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921617">
    <w:abstractNumId w:val="1"/>
  </w:num>
  <w:num w:numId="2" w16cid:durableId="47954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33"/>
    <w:rsid w:val="000A722C"/>
    <w:rsid w:val="00123053"/>
    <w:rsid w:val="001D0731"/>
    <w:rsid w:val="001F15B1"/>
    <w:rsid w:val="00251982"/>
    <w:rsid w:val="00420CB2"/>
    <w:rsid w:val="00453BE6"/>
    <w:rsid w:val="004B5479"/>
    <w:rsid w:val="004D5FDA"/>
    <w:rsid w:val="00514934"/>
    <w:rsid w:val="005178FC"/>
    <w:rsid w:val="00786FA1"/>
    <w:rsid w:val="00886BA7"/>
    <w:rsid w:val="00927987"/>
    <w:rsid w:val="009773E8"/>
    <w:rsid w:val="009931DC"/>
    <w:rsid w:val="009F7A15"/>
    <w:rsid w:val="00AD4026"/>
    <w:rsid w:val="00C17F58"/>
    <w:rsid w:val="00C72633"/>
    <w:rsid w:val="00DC2024"/>
    <w:rsid w:val="00DF415B"/>
    <w:rsid w:val="00E10056"/>
    <w:rsid w:val="00E37D62"/>
    <w:rsid w:val="00E94C21"/>
    <w:rsid w:val="00F6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4594"/>
  <w15:chartTrackingRefBased/>
  <w15:docId w15:val="{6FADF214-9D44-4F1F-8229-1740EBB6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2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72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72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72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2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2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2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2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2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72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72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72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726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726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726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726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726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726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72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72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72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72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72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7263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7263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7263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72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7263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72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647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Holmegaard</dc:creator>
  <cp:keywords/>
  <dc:description/>
  <cp:lastModifiedBy>Søren Holmegaard</cp:lastModifiedBy>
  <cp:revision>4</cp:revision>
  <dcterms:created xsi:type="dcterms:W3CDTF">2024-06-24T19:11:00Z</dcterms:created>
  <dcterms:modified xsi:type="dcterms:W3CDTF">2024-08-11T20:22:00Z</dcterms:modified>
</cp:coreProperties>
</file>